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43FDF8A3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BA3573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>din</w:t>
      </w:r>
      <w:r w:rsidR="00AE08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3573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2D63B237" w14:textId="5581639A" w:rsidR="00541091" w:rsidRDefault="006D6CB1" w:rsidP="00CE56A4">
      <w:pPr>
        <w:pStyle w:val="Titlu4"/>
        <w:jc w:val="center"/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66A7880D" w14:textId="77777777" w:rsidR="00DE0790" w:rsidRPr="00DE0790" w:rsidRDefault="00FC76F1" w:rsidP="00DE0790">
      <w:pPr>
        <w:jc w:val="center"/>
        <w:rPr>
          <w:b/>
        </w:rPr>
      </w:pPr>
      <w:r w:rsidRPr="00FC76F1">
        <w:rPr>
          <w:b/>
        </w:rPr>
        <w:t xml:space="preserve">Privind </w:t>
      </w:r>
      <w:r w:rsidR="00DE0790" w:rsidRPr="00DE0790">
        <w:rPr>
          <w:b/>
        </w:rPr>
        <w:t>aprobarea solicitării de  trecere din domeniul public al Statului Roman si administrarea Regionalei C.F.R. Cluj in domeniul public al Municipiului Dej si administrarea Consiliului Local Dej, a imobilelor situate in Dej-Triaj, conform Anexei</w:t>
      </w:r>
    </w:p>
    <w:p w14:paraId="602C69F5" w14:textId="77777777" w:rsidR="00FC76F1" w:rsidRDefault="00FC76F1" w:rsidP="00DE0790">
      <w:pPr>
        <w:tabs>
          <w:tab w:val="left" w:pos="480"/>
        </w:tabs>
        <w:spacing w:line="360" w:lineRule="auto"/>
        <w:jc w:val="center"/>
        <w:rPr>
          <w:b/>
        </w:rPr>
      </w:pPr>
    </w:p>
    <w:p w14:paraId="22E9CECC" w14:textId="77777777" w:rsidR="00FC76F1" w:rsidRPr="00FC76F1" w:rsidRDefault="00FC76F1" w:rsidP="00FC76F1">
      <w:pPr>
        <w:tabs>
          <w:tab w:val="left" w:pos="480"/>
        </w:tabs>
        <w:spacing w:line="360" w:lineRule="auto"/>
        <w:jc w:val="center"/>
        <w:rPr>
          <w:b/>
        </w:rPr>
      </w:pPr>
    </w:p>
    <w:p w14:paraId="5D1584D6" w14:textId="77777777" w:rsidR="00DE0790" w:rsidRDefault="00E870B1" w:rsidP="008B5AFC">
      <w:pPr>
        <w:tabs>
          <w:tab w:val="left" w:pos="480"/>
        </w:tabs>
        <w:spacing w:line="360" w:lineRule="auto"/>
        <w:jc w:val="both"/>
      </w:pPr>
      <w:r>
        <w:tab/>
      </w:r>
      <w:r w:rsidR="008B5AFC">
        <w:t xml:space="preserve"> Având în vedere </w:t>
      </w:r>
      <w:proofErr w:type="spellStart"/>
      <w:r w:rsidR="00DE0790">
        <w:t>documentatia</w:t>
      </w:r>
      <w:proofErr w:type="spellEnd"/>
      <w:r w:rsidR="00DE0790">
        <w:t xml:space="preserve"> tehnica </w:t>
      </w:r>
      <w:proofErr w:type="spellStart"/>
      <w:r w:rsidR="00DE0790">
        <w:t>intocmita</w:t>
      </w:r>
      <w:proofErr w:type="spellEnd"/>
      <w:r w:rsidR="00DE0790">
        <w:t xml:space="preserve"> de S.C.TOPOCAD S.R.L. privind identificarea imobilelor situate in Dej-Triaj, aflate in proprietatea Statului Roman si administrarea Regionalei C.F.R. Cluj, in </w:t>
      </w:r>
      <w:proofErr w:type="spellStart"/>
      <w:r w:rsidR="00DE0790">
        <w:t>suprafata</w:t>
      </w:r>
      <w:proofErr w:type="spellEnd"/>
      <w:r w:rsidR="00DE0790">
        <w:t xml:space="preserve"> totala de 38030 mp, conform Anexei;</w:t>
      </w:r>
    </w:p>
    <w:p w14:paraId="7111AF86" w14:textId="2D4BBDAF" w:rsidR="00DE0790" w:rsidRDefault="00FC76F1" w:rsidP="008B5AFC">
      <w:pPr>
        <w:tabs>
          <w:tab w:val="left" w:pos="480"/>
        </w:tabs>
        <w:spacing w:line="360" w:lineRule="auto"/>
        <w:jc w:val="both"/>
      </w:pPr>
      <w:r>
        <w:t xml:space="preserve"> </w:t>
      </w:r>
      <w:r w:rsidR="0066252D">
        <w:tab/>
      </w:r>
      <w:r w:rsidR="00DE0790">
        <w:t xml:space="preserve">Pe o parte din aceste terenuri vor fi </w:t>
      </w:r>
      <w:r w:rsidR="00DE0790" w:rsidRPr="00DE0790">
        <w:t>executa</w:t>
      </w:r>
      <w:r w:rsidR="00DE0790">
        <w:t>te lucrări</w:t>
      </w:r>
      <w:r w:rsidR="00DE0790" w:rsidRPr="00DE0790">
        <w:t xml:space="preserve"> de reabilitare a rețelei de canalizare pe strada Triajului si realizarea unei stații de pompare ape uzate si a unei conducte de refulare ape uzate pe Aleea Ceferiștilor, pentru "Proiectul regional de dezvoltare a infrastructurii de apa si apa uzata din județele Cluj si Sălaj, care se d</w:t>
      </w:r>
      <w:r w:rsidR="00DE0790">
        <w:t>erulează in perioada 2014-2020";</w:t>
      </w:r>
    </w:p>
    <w:p w14:paraId="591BEAAE" w14:textId="6B3DF2AA" w:rsidR="00DE0790" w:rsidRPr="00DE0790" w:rsidRDefault="00DE0790" w:rsidP="0066252D">
      <w:pPr>
        <w:ind w:firstLine="708"/>
      </w:pPr>
      <w:bookmarkStart w:id="0" w:name="_GoBack"/>
      <w:bookmarkEnd w:id="0"/>
      <w:r>
        <w:t>I</w:t>
      </w:r>
      <w:r w:rsidRPr="00DE0790">
        <w:t xml:space="preserve">n vederea accesării de fonduri europene </w:t>
      </w:r>
      <w:r w:rsidR="00F541CD">
        <w:t xml:space="preserve">se propune spre aprobare </w:t>
      </w:r>
      <w:r>
        <w:t>solicitarea</w:t>
      </w:r>
      <w:r w:rsidRPr="00DE0790">
        <w:t xml:space="preserve"> de  trecere din domeniul public al Statului Roman si administrarea Regionalei C.F.R. Cluj in domeniul public al Municipiului Dej si administrarea Consiliului Local Dej, a imobilelor situate in Dej-Triaj, conform Anexei</w:t>
      </w:r>
    </w:p>
    <w:p w14:paraId="12684494" w14:textId="5320D301" w:rsidR="00FC76F1" w:rsidRDefault="0066252D" w:rsidP="008B5AFC">
      <w:pPr>
        <w:tabs>
          <w:tab w:val="left" w:pos="480"/>
        </w:tabs>
        <w:spacing w:line="360" w:lineRule="auto"/>
        <w:jc w:val="both"/>
      </w:pPr>
      <w:r>
        <w:t>Terenurile</w:t>
      </w:r>
      <w:r w:rsidR="00FC76F1" w:rsidRPr="00FC76F1">
        <w:t xml:space="preserve"> menționat</w:t>
      </w:r>
      <w:r>
        <w:t>e</w:t>
      </w:r>
      <w:r w:rsidR="00FC76F1" w:rsidRPr="00FC76F1">
        <w:t xml:space="preserve"> nu </w:t>
      </w:r>
      <w:r>
        <w:t>sunt</w:t>
      </w:r>
      <w:r w:rsidR="00FC76F1" w:rsidRPr="00FC76F1">
        <w:t xml:space="preserve"> revendicat</w:t>
      </w:r>
      <w:r>
        <w:t>e</w:t>
      </w:r>
      <w:r w:rsidR="00FC76F1" w:rsidRPr="00FC76F1">
        <w:t xml:space="preserve">  în temeiul</w:t>
      </w:r>
      <w:r>
        <w:t xml:space="preserve"> legilor proprietății și nu fac</w:t>
      </w:r>
      <w:r w:rsidR="00FC76F1" w:rsidRPr="00FC76F1">
        <w:t xml:space="preserve"> obiectul unor litigii pe rolul instanțelor de judecată.</w:t>
      </w:r>
    </w:p>
    <w:p w14:paraId="1704253E" w14:textId="133AB654" w:rsidR="00CE56A4" w:rsidRDefault="00CE56A4" w:rsidP="008B5AFC">
      <w:pPr>
        <w:tabs>
          <w:tab w:val="left" w:pos="480"/>
        </w:tabs>
        <w:spacing w:line="360" w:lineRule="auto"/>
        <w:jc w:val="both"/>
        <w:rPr>
          <w:bCs/>
        </w:rPr>
      </w:pPr>
      <w:r>
        <w:tab/>
      </w:r>
    </w:p>
    <w:p w14:paraId="44086CD2" w14:textId="7F649215" w:rsidR="00BA3573" w:rsidRDefault="00CE56A4" w:rsidP="00CE56A4">
      <w:pPr>
        <w:tabs>
          <w:tab w:val="left" w:pos="480"/>
        </w:tabs>
        <w:spacing w:line="360" w:lineRule="auto"/>
        <w:jc w:val="both"/>
        <w:rPr>
          <w:color w:val="000000"/>
          <w:kern w:val="28"/>
        </w:rPr>
      </w:pPr>
      <w:r>
        <w:rPr>
          <w:bCs/>
        </w:rPr>
        <w:tab/>
      </w:r>
      <w:r w:rsidR="00E03F9C" w:rsidRPr="00E03F9C">
        <w:rPr>
          <w:color w:val="000000"/>
          <w:kern w:val="28"/>
        </w:rPr>
        <w:t xml:space="preserve"> </w:t>
      </w:r>
    </w:p>
    <w:p w14:paraId="4BC7DA43" w14:textId="12439121" w:rsidR="008B5AFC" w:rsidRPr="00E03F9C" w:rsidRDefault="00E03F9C" w:rsidP="008B5AFC">
      <w:pPr>
        <w:tabs>
          <w:tab w:val="left" w:pos="480"/>
        </w:tabs>
        <w:spacing w:line="360" w:lineRule="auto"/>
        <w:jc w:val="both"/>
      </w:pPr>
      <w:r w:rsidRPr="00E03F9C">
        <w:rPr>
          <w:color w:val="000000"/>
          <w:kern w:val="28"/>
        </w:rPr>
        <w:t xml:space="preserve">           </w:t>
      </w:r>
    </w:p>
    <w:p w14:paraId="530DBD89" w14:textId="5960B272" w:rsidR="00F541CD" w:rsidRDefault="00F541CD" w:rsidP="00BA3573">
      <w:pPr>
        <w:jc w:val="center"/>
        <w:rPr>
          <w:b/>
          <w:bCs/>
        </w:rPr>
      </w:pPr>
    </w:p>
    <w:p w14:paraId="47E5D561" w14:textId="6DAA944E" w:rsidR="00F541CD" w:rsidRDefault="00BA3573" w:rsidP="00BA3573">
      <w:pPr>
        <w:jc w:val="center"/>
        <w:rPr>
          <w:b/>
          <w:bCs/>
        </w:rPr>
      </w:pPr>
      <w:r>
        <w:rPr>
          <w:b/>
          <w:bCs/>
        </w:rPr>
        <w:t>COMPARTIMENT PATRIMONIU</w:t>
      </w:r>
    </w:p>
    <w:p w14:paraId="0BAB7FDD" w14:textId="0D7A6173" w:rsidR="004C47CF" w:rsidRDefault="004C47CF" w:rsidP="00BA3573">
      <w:pPr>
        <w:jc w:val="center"/>
        <w:rPr>
          <w:b/>
          <w:bCs/>
        </w:rPr>
      </w:pPr>
      <w:r>
        <w:rPr>
          <w:b/>
          <w:bCs/>
        </w:rPr>
        <w:t>Ec. Lazar Mihaela</w:t>
      </w:r>
    </w:p>
    <w:sectPr w:rsidR="004C47C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2A55A" w14:textId="77777777" w:rsidR="005E1A68" w:rsidRDefault="005E1A68" w:rsidP="00232184">
      <w:r>
        <w:separator/>
      </w:r>
    </w:p>
  </w:endnote>
  <w:endnote w:type="continuationSeparator" w:id="0">
    <w:p w14:paraId="0DFA2BB0" w14:textId="77777777" w:rsidR="005E1A68" w:rsidRDefault="005E1A68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2FF7E" w14:textId="77777777" w:rsidR="005E1A68" w:rsidRDefault="005E1A68" w:rsidP="00232184">
      <w:r>
        <w:separator/>
      </w:r>
    </w:p>
  </w:footnote>
  <w:footnote w:type="continuationSeparator" w:id="0">
    <w:p w14:paraId="6DC64F0E" w14:textId="77777777" w:rsidR="005E1A68" w:rsidRDefault="005E1A68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0DE8"/>
    <w:rsid w:val="000C3DF3"/>
    <w:rsid w:val="000D69BB"/>
    <w:rsid w:val="000E61FE"/>
    <w:rsid w:val="00146EA4"/>
    <w:rsid w:val="00154CBC"/>
    <w:rsid w:val="001B05BD"/>
    <w:rsid w:val="001B7F4E"/>
    <w:rsid w:val="002113C8"/>
    <w:rsid w:val="00232184"/>
    <w:rsid w:val="002A3F58"/>
    <w:rsid w:val="002C05E8"/>
    <w:rsid w:val="002C7186"/>
    <w:rsid w:val="002F1D05"/>
    <w:rsid w:val="00301AD7"/>
    <w:rsid w:val="00311F81"/>
    <w:rsid w:val="00341C31"/>
    <w:rsid w:val="00347C85"/>
    <w:rsid w:val="003605C6"/>
    <w:rsid w:val="003A4593"/>
    <w:rsid w:val="003B4C91"/>
    <w:rsid w:val="003C4137"/>
    <w:rsid w:val="003D1006"/>
    <w:rsid w:val="003E0033"/>
    <w:rsid w:val="00410F40"/>
    <w:rsid w:val="004230E8"/>
    <w:rsid w:val="00473902"/>
    <w:rsid w:val="00494C19"/>
    <w:rsid w:val="004A77B5"/>
    <w:rsid w:val="004C35F3"/>
    <w:rsid w:val="004C47CF"/>
    <w:rsid w:val="004D46D1"/>
    <w:rsid w:val="004F6AE7"/>
    <w:rsid w:val="005265B4"/>
    <w:rsid w:val="00541091"/>
    <w:rsid w:val="00544167"/>
    <w:rsid w:val="005E1A68"/>
    <w:rsid w:val="0062730D"/>
    <w:rsid w:val="00644306"/>
    <w:rsid w:val="00653F65"/>
    <w:rsid w:val="00655342"/>
    <w:rsid w:val="0066252D"/>
    <w:rsid w:val="00665DE5"/>
    <w:rsid w:val="00694562"/>
    <w:rsid w:val="00697766"/>
    <w:rsid w:val="006D6CB1"/>
    <w:rsid w:val="006D7B00"/>
    <w:rsid w:val="0071263A"/>
    <w:rsid w:val="0071654C"/>
    <w:rsid w:val="00760E56"/>
    <w:rsid w:val="00771167"/>
    <w:rsid w:val="00772094"/>
    <w:rsid w:val="007767BD"/>
    <w:rsid w:val="00795B8E"/>
    <w:rsid w:val="007B52DB"/>
    <w:rsid w:val="00813580"/>
    <w:rsid w:val="008249C4"/>
    <w:rsid w:val="008509B5"/>
    <w:rsid w:val="008B5AFC"/>
    <w:rsid w:val="009061FF"/>
    <w:rsid w:val="00906EE2"/>
    <w:rsid w:val="00960684"/>
    <w:rsid w:val="009666FA"/>
    <w:rsid w:val="009C62A2"/>
    <w:rsid w:val="009C7B8B"/>
    <w:rsid w:val="009F4AEF"/>
    <w:rsid w:val="00A11E14"/>
    <w:rsid w:val="00A16D1B"/>
    <w:rsid w:val="00A3274C"/>
    <w:rsid w:val="00A6498E"/>
    <w:rsid w:val="00A872A7"/>
    <w:rsid w:val="00AA091C"/>
    <w:rsid w:val="00AA5D15"/>
    <w:rsid w:val="00AE0830"/>
    <w:rsid w:val="00AE3649"/>
    <w:rsid w:val="00AF273E"/>
    <w:rsid w:val="00B01C4A"/>
    <w:rsid w:val="00B0420E"/>
    <w:rsid w:val="00B17638"/>
    <w:rsid w:val="00B651A1"/>
    <w:rsid w:val="00B95C71"/>
    <w:rsid w:val="00BA3573"/>
    <w:rsid w:val="00BC4502"/>
    <w:rsid w:val="00BE0C96"/>
    <w:rsid w:val="00BE2BEB"/>
    <w:rsid w:val="00BE33D5"/>
    <w:rsid w:val="00BF01A0"/>
    <w:rsid w:val="00C52159"/>
    <w:rsid w:val="00C52DF6"/>
    <w:rsid w:val="00CA1AB7"/>
    <w:rsid w:val="00CD141C"/>
    <w:rsid w:val="00CE1FCF"/>
    <w:rsid w:val="00CE56A4"/>
    <w:rsid w:val="00D479DE"/>
    <w:rsid w:val="00DA2ECD"/>
    <w:rsid w:val="00DE0790"/>
    <w:rsid w:val="00E03F9C"/>
    <w:rsid w:val="00E05F52"/>
    <w:rsid w:val="00E107FF"/>
    <w:rsid w:val="00E47BED"/>
    <w:rsid w:val="00E870B1"/>
    <w:rsid w:val="00E97F4C"/>
    <w:rsid w:val="00EC01E2"/>
    <w:rsid w:val="00EC251F"/>
    <w:rsid w:val="00ED10F4"/>
    <w:rsid w:val="00EE584F"/>
    <w:rsid w:val="00EF38F8"/>
    <w:rsid w:val="00F541CD"/>
    <w:rsid w:val="00FA4A38"/>
    <w:rsid w:val="00FB5E22"/>
    <w:rsid w:val="00FC76F1"/>
    <w:rsid w:val="00FC7898"/>
    <w:rsid w:val="00FE1975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aprobarea constatării dreptului de proprietate publica a unor terenuri situate în intravilanul Municipiului Dej </Nume_x0020_proiect_x0020_HCL>
    <_dlc_DocId xmlns="49ad8bbe-11e1-42b2-a965-6a341b5f7ad4">PMD16-1485498287-536</_dlc_DocId>
    <_dlc_DocIdUrl xmlns="49ad8bbe-11e1-42b2-a965-6a341b5f7ad4">
      <Url>http://smdoc/Situri/CL/_layouts/15/DocIdRedir.aspx?ID=PMD16-1485498287-536</Url>
      <Description>PMD16-1485498287-536</Description>
    </_dlc_DocIdUrl>
    <Compartiment xmlns="49ad8bbe-11e1-42b2-a965-6a341b5f7ad4">10</Compartimen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23B82D-1B26-45A3-A4BA-2D53DD8600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ad8bbe-11e1-42b2-a965-6a341b5f7ad4"/>
  </ds:schemaRefs>
</ds:datastoreItem>
</file>

<file path=customXml/itemProps5.xml><?xml version="1.0" encoding="utf-8"?>
<ds:datastoreItem xmlns:ds="http://schemas.openxmlformats.org/officeDocument/2006/customXml" ds:itemID="{78C25848-0992-4959-9B3F-E6795D06F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Trecere imobile pe  Mun Dej - Raport de specialitate.docx</vt:lpstr>
    </vt:vector>
  </TitlesOfParts>
  <Company>Primăria Municipiului Dej</Company>
  <LinksUpToDate>false</LinksUpToDate>
  <CharactersWithSpaces>1430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Trecere imobile pe  Mun Dej - Raport de specialitate.docx</dc:title>
  <dc:subject/>
  <dc:creator>Juridic</dc:creator>
  <cp:keywords/>
  <cp:lastModifiedBy>Mihaela Lazar</cp:lastModifiedBy>
  <cp:revision>2</cp:revision>
  <cp:lastPrinted>2015-12-10T10:20:00Z</cp:lastPrinted>
  <dcterms:created xsi:type="dcterms:W3CDTF">2019-08-14T10:37:00Z</dcterms:created>
  <dcterms:modified xsi:type="dcterms:W3CDTF">2019-08-14T10:37:00Z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848f7b83-98b5-42f1-b3f6-d5e458d65ae3</vt:lpwstr>
  </property>
  <property fmtid="{D5CDD505-2E9C-101B-9397-08002B2CF9AE}" pid="4" name="_docset_NoMedatataSyncRequired">
    <vt:lpwstr>False</vt:lpwstr>
  </property>
</Properties>
</file>